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5558" w14:textId="65802500" w:rsidR="00E955E9" w:rsidRPr="00E955E9" w:rsidRDefault="00E955E9" w:rsidP="00E955E9">
      <w:pPr>
        <w:rPr>
          <w:b/>
          <w:bCs/>
          <w:sz w:val="28"/>
          <w:szCs w:val="28"/>
        </w:rPr>
      </w:pPr>
      <w:r w:rsidRPr="00E955E9">
        <w:rPr>
          <w:b/>
          <w:bCs/>
          <w:sz w:val="28"/>
          <w:szCs w:val="28"/>
        </w:rPr>
        <w:t>Jak čistit a pečovat o batoh</w:t>
      </w:r>
      <w:r w:rsidR="00B2411B">
        <w:rPr>
          <w:b/>
          <w:bCs/>
          <w:sz w:val="28"/>
          <w:szCs w:val="28"/>
        </w:rPr>
        <w:t xml:space="preserve"> a ledvinku</w:t>
      </w:r>
      <w:r w:rsidRPr="00E955E9">
        <w:rPr>
          <w:b/>
          <w:bCs/>
          <w:sz w:val="28"/>
          <w:szCs w:val="28"/>
        </w:rPr>
        <w:t xml:space="preserve"> EVOC?</w:t>
      </w:r>
    </w:p>
    <w:p w14:paraId="230327DC" w14:textId="16E4D118" w:rsidR="00E955E9" w:rsidRPr="00E955E9" w:rsidRDefault="00E955E9" w:rsidP="00E955E9">
      <w:pPr>
        <w:rPr>
          <w:sz w:val="28"/>
          <w:szCs w:val="28"/>
        </w:rPr>
      </w:pPr>
      <w:r w:rsidRPr="00E955E9">
        <w:rPr>
          <w:sz w:val="28"/>
          <w:szCs w:val="28"/>
        </w:rPr>
        <w:t>Doporučujeme čistit naše batohy a tašky houbou, jemným mýdlovým čisticím prostředkem a vlažnou vodou. Nepoužívejte odstraňovače skvrn a neperte batoh ani tašku v pračce, protože by mohlo dojít k poškození materiálu nebo povrchové úpravy.</w:t>
      </w:r>
    </w:p>
    <w:p w14:paraId="2CE0F2A6" w14:textId="7E44726B" w:rsidR="00E955E9" w:rsidRPr="00E955E9" w:rsidRDefault="00E955E9" w:rsidP="00E955E9">
      <w:pPr>
        <w:rPr>
          <w:sz w:val="28"/>
          <w:szCs w:val="28"/>
        </w:rPr>
      </w:pPr>
      <w:r w:rsidRPr="00E955E9">
        <w:rPr>
          <w:sz w:val="28"/>
          <w:szCs w:val="28"/>
        </w:rPr>
        <w:t>Po vyčištění musí batoh zcela vyschnout na vzduchu; nepoužívejte sušičku ani žádný jiný zdroj tepla. Abyste zabránili tvorbě plísní, ujistěte se, že je batoh nebo taška před zabalením a uložením zcela suchá.</w:t>
      </w:r>
    </w:p>
    <w:p w14:paraId="4CC9A1D2" w14:textId="77777777" w:rsidR="00E955E9" w:rsidRPr="00E955E9" w:rsidRDefault="00E955E9" w:rsidP="00E955E9">
      <w:pPr>
        <w:rPr>
          <w:sz w:val="28"/>
          <w:szCs w:val="28"/>
        </w:rPr>
      </w:pPr>
      <w:r w:rsidRPr="00E955E9">
        <w:rPr>
          <w:sz w:val="28"/>
          <w:szCs w:val="28"/>
        </w:rPr>
        <w:t>Je důležité, aby byl váš batoh nebo taška uložena na suchém, chladném a tmavém místě. Nezáleží na tom, zda je uložena naplocho nebo ve svislé poloze.</w:t>
      </w:r>
    </w:p>
    <w:p w14:paraId="6E51D51F" w14:textId="77777777" w:rsidR="00E955E9" w:rsidRDefault="00E955E9" w:rsidP="00E955E9"/>
    <w:p w14:paraId="63BFCAAA" w14:textId="7E9BA22F" w:rsidR="0064594F" w:rsidRDefault="0064594F" w:rsidP="00E955E9"/>
    <w:sectPr w:rsidR="0064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E9"/>
    <w:rsid w:val="0064594F"/>
    <w:rsid w:val="00A669DE"/>
    <w:rsid w:val="00B2411B"/>
    <w:rsid w:val="00DF1F36"/>
    <w:rsid w:val="00E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1144"/>
  <w15:chartTrackingRefBased/>
  <w15:docId w15:val="{21945535-C77C-4B52-84BB-157B4116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5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5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5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5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5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5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5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5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5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5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5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55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55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55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55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55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55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5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5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5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55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55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55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5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55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5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babcanik</dc:creator>
  <cp:keywords/>
  <dc:description/>
  <cp:lastModifiedBy>vladimir babcanik</cp:lastModifiedBy>
  <cp:revision>2</cp:revision>
  <dcterms:created xsi:type="dcterms:W3CDTF">2025-08-19T12:21:00Z</dcterms:created>
  <dcterms:modified xsi:type="dcterms:W3CDTF">2025-08-20T07:15:00Z</dcterms:modified>
</cp:coreProperties>
</file>